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6B79" w:rsidRDefault="00DF6B7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1.jpg" o:spid="_x0000_s1026" type="#_x0000_t75" alt="SEO-is-a-Science.jpg" style="position:absolute;margin-left:261pt;margin-top:0;width:148.5pt;height:106.3pt;z-index:251658240;visibility:visible;mso-wrap-distance-top:9pt;mso-wrap-distance-bottom:9pt;mso-position-horizontal-relative:margin">
            <v:imagedata r:id="rId5" o:title=""/>
            <w10:wrap type="square" anchorx="margin"/>
          </v:shape>
        </w:pict>
      </w:r>
      <w:r>
        <w:rPr>
          <w:b/>
          <w:sz w:val="36"/>
          <w:szCs w:val="36"/>
        </w:rPr>
        <w:t>Healthy Living 7</w:t>
      </w:r>
      <w:r>
        <w:rPr>
          <w:b/>
          <w:sz w:val="36"/>
          <w:szCs w:val="36"/>
        </w:rPr>
        <w:tab/>
      </w:r>
      <w:r>
        <w:rPr>
          <w:b/>
          <w:sz w:val="36"/>
          <w:szCs w:val="36"/>
        </w:rPr>
        <w:tab/>
        <w:t xml:space="preserve">                                                                      2016-2017</w:t>
      </w:r>
    </w:p>
    <w:p w:rsidR="00DF6B79" w:rsidRDefault="00DF6B79">
      <w:smartTag w:uri="urn:schemas-microsoft-com:office:smarttags" w:element="PlaceType">
        <w:smartTag w:uri="urn:schemas-microsoft-com:office:smarttags" w:element="PlaceName">
          <w:r>
            <w:rPr>
              <w:b/>
              <w:sz w:val="36"/>
              <w:szCs w:val="36"/>
            </w:rPr>
            <w:t>Oyster</w:t>
          </w:r>
        </w:smartTag>
        <w:r>
          <w:rPr>
            <w:b/>
            <w:sz w:val="36"/>
            <w:szCs w:val="36"/>
          </w:rPr>
          <w:t xml:space="preserve"> </w:t>
        </w:r>
        <w:smartTag w:uri="urn:schemas-microsoft-com:office:smarttags" w:element="PlaceType">
          <w:smartTag w:uri="urn:schemas-microsoft-com:office:smarttags" w:element="PlaceName">
            <w:r>
              <w:rPr>
                <w:b/>
                <w:sz w:val="36"/>
                <w:szCs w:val="36"/>
              </w:rPr>
              <w:t>Pond</w:t>
            </w:r>
          </w:smartTag>
        </w:smartTag>
        <w:r>
          <w:rPr>
            <w:b/>
            <w:sz w:val="36"/>
            <w:szCs w:val="36"/>
          </w:rPr>
          <w:t xml:space="preserve"> </w:t>
        </w:r>
        <w:smartTag w:uri="urn:schemas-microsoft-com:office:smarttags" w:element="PlaceType">
          <w:r>
            <w:rPr>
              <w:b/>
              <w:sz w:val="36"/>
              <w:szCs w:val="36"/>
            </w:rPr>
            <w:t>Academy</w:t>
          </w:r>
        </w:smartTag>
      </w:smartTag>
    </w:p>
    <w:p w:rsidR="00DF6B79" w:rsidRDefault="00DF6B79">
      <w:r>
        <w:rPr>
          <w:b/>
          <w:sz w:val="28"/>
          <w:szCs w:val="28"/>
        </w:rPr>
        <w:t xml:space="preserve">Ms.MacAskill’s Communication Plan  </w:t>
      </w:r>
    </w:p>
    <w:p w:rsidR="00DF6B79" w:rsidRDefault="00DF6B79"/>
    <w:p w:rsidR="00DF6B79" w:rsidRDefault="00DF6B79"/>
    <w:p w:rsidR="00DF6B79" w:rsidRDefault="00DF6B79"/>
    <w:p w:rsidR="00DF6B79" w:rsidRDefault="00DF6B79">
      <w:r>
        <w:rPr>
          <w:b/>
          <w:u w:val="single"/>
        </w:rPr>
        <w:t>What materials do I need?</w:t>
      </w:r>
    </w:p>
    <w:p w:rsidR="00DF6B79" w:rsidRDefault="00DF6B79">
      <w:r>
        <w:t xml:space="preserve">The following materials are required for this course. </w:t>
      </w:r>
      <w:r>
        <w:rPr>
          <w:b/>
        </w:rPr>
        <w:t xml:space="preserve">Please check with your child throughout the year to ensure they still have enough pencils and paper.  </w:t>
      </w:r>
    </w:p>
    <w:tbl>
      <w:tblPr>
        <w:tblW w:w="10200" w:type="dxa"/>
        <w:tblInd w:w="-160" w:type="dxa"/>
        <w:tblLayout w:type="fixed"/>
        <w:tblCellMar>
          <w:left w:w="115" w:type="dxa"/>
          <w:right w:w="115" w:type="dxa"/>
        </w:tblCellMar>
        <w:tblLook w:val="0000"/>
      </w:tblPr>
      <w:tblGrid>
        <w:gridCol w:w="9705"/>
        <w:gridCol w:w="495"/>
      </w:tblGrid>
      <w:tr w:rsidR="00DF6B79" w:rsidTr="000B4D87">
        <w:tc>
          <w:tcPr>
            <w:tcW w:w="9705" w:type="dxa"/>
            <w:tcMar>
              <w:top w:w="100" w:type="dxa"/>
              <w:left w:w="100" w:type="dxa"/>
              <w:bottom w:w="100" w:type="dxa"/>
              <w:right w:w="100" w:type="dxa"/>
            </w:tcMar>
          </w:tcPr>
          <w:p w:rsidR="00DF6B79" w:rsidRDefault="00DF6B79" w:rsidP="000B4D87">
            <w:pPr>
              <w:widowControl w:val="0"/>
              <w:spacing w:line="240" w:lineRule="auto"/>
            </w:pPr>
            <w:r>
              <w:t xml:space="preserve">               Binder                              Colored Pencils        </w:t>
            </w:r>
          </w:p>
        </w:tc>
        <w:tc>
          <w:tcPr>
            <w:tcW w:w="495" w:type="dxa"/>
            <w:tcMar>
              <w:top w:w="100" w:type="dxa"/>
              <w:left w:w="100" w:type="dxa"/>
              <w:bottom w:w="100" w:type="dxa"/>
              <w:right w:w="100" w:type="dxa"/>
            </w:tcMar>
          </w:tcPr>
          <w:p w:rsidR="00DF6B79" w:rsidRDefault="00DF6B79" w:rsidP="000B4D87">
            <w:pPr>
              <w:widowControl w:val="0"/>
              <w:spacing w:line="240" w:lineRule="auto"/>
            </w:pPr>
          </w:p>
        </w:tc>
      </w:tr>
      <w:tr w:rsidR="00DF6B79" w:rsidTr="000B4D87">
        <w:tc>
          <w:tcPr>
            <w:tcW w:w="9705" w:type="dxa"/>
            <w:tcMar>
              <w:top w:w="100" w:type="dxa"/>
              <w:left w:w="100" w:type="dxa"/>
              <w:bottom w:w="100" w:type="dxa"/>
              <w:right w:w="100" w:type="dxa"/>
            </w:tcMar>
          </w:tcPr>
          <w:p w:rsidR="00DF6B79" w:rsidRDefault="00DF6B79" w:rsidP="000B4D87">
            <w:pPr>
              <w:widowControl w:val="0"/>
              <w:spacing w:line="240" w:lineRule="auto"/>
            </w:pPr>
            <w:r>
              <w:t xml:space="preserve">               Looseleaf                         Highlighter</w:t>
            </w:r>
          </w:p>
        </w:tc>
        <w:tc>
          <w:tcPr>
            <w:tcW w:w="495" w:type="dxa"/>
            <w:tcMar>
              <w:top w:w="100" w:type="dxa"/>
              <w:left w:w="100" w:type="dxa"/>
              <w:bottom w:w="100" w:type="dxa"/>
              <w:right w:w="100" w:type="dxa"/>
            </w:tcMar>
          </w:tcPr>
          <w:p w:rsidR="00DF6B79" w:rsidRDefault="00DF6B79" w:rsidP="000B4D87">
            <w:pPr>
              <w:widowControl w:val="0"/>
              <w:spacing w:line="240" w:lineRule="auto"/>
            </w:pPr>
          </w:p>
        </w:tc>
      </w:tr>
      <w:tr w:rsidR="00DF6B79" w:rsidTr="000B4D87">
        <w:tc>
          <w:tcPr>
            <w:tcW w:w="9705" w:type="dxa"/>
            <w:tcMar>
              <w:top w:w="100" w:type="dxa"/>
              <w:left w:w="100" w:type="dxa"/>
              <w:bottom w:w="100" w:type="dxa"/>
              <w:right w:w="100" w:type="dxa"/>
            </w:tcMar>
          </w:tcPr>
          <w:p w:rsidR="00DF6B79" w:rsidRDefault="00DF6B79" w:rsidP="000B4D87">
            <w:pPr>
              <w:widowControl w:val="0"/>
              <w:spacing w:line="240" w:lineRule="auto"/>
            </w:pPr>
            <w:r>
              <w:t xml:space="preserve">               Pencils                             Erasers </w:t>
            </w:r>
          </w:p>
          <w:p w:rsidR="00DF6B79" w:rsidRDefault="00DF6B79" w:rsidP="000B4D87">
            <w:pPr>
              <w:widowControl w:val="0"/>
              <w:spacing w:line="240" w:lineRule="auto"/>
            </w:pPr>
          </w:p>
          <w:p w:rsidR="00DF6B79" w:rsidRDefault="00DF6B79" w:rsidP="000B4D87">
            <w:pPr>
              <w:widowControl w:val="0"/>
              <w:spacing w:line="240" w:lineRule="auto"/>
            </w:pPr>
            <w:r>
              <w:t xml:space="preserve">               Pens                                Water Bottle</w:t>
            </w:r>
          </w:p>
          <w:p w:rsidR="00DF6B79" w:rsidRDefault="00DF6B79" w:rsidP="000B4D87">
            <w:pPr>
              <w:widowControl w:val="0"/>
              <w:spacing w:line="240" w:lineRule="auto"/>
            </w:pPr>
            <w:r>
              <w:t xml:space="preserve">              </w:t>
            </w:r>
          </w:p>
          <w:p w:rsidR="00DF6B79" w:rsidRDefault="00DF6B79" w:rsidP="000B4D87">
            <w:pPr>
              <w:widowControl w:val="0"/>
              <w:spacing w:line="240" w:lineRule="auto"/>
            </w:pPr>
          </w:p>
          <w:p w:rsidR="00DF6B79" w:rsidRDefault="00DF6B79" w:rsidP="000B4D87">
            <w:pPr>
              <w:tabs>
                <w:tab w:val="right" w:pos="10482"/>
              </w:tabs>
              <w:ind w:right="-326"/>
            </w:pPr>
            <w:r w:rsidRPr="000B4D87">
              <w:rPr>
                <w:b/>
                <w:u w:val="single"/>
              </w:rPr>
              <w:t xml:space="preserve">What happens if a student misses a class? </w:t>
            </w:r>
          </w:p>
          <w:p w:rsidR="00DF6B79" w:rsidRDefault="00DF6B79" w:rsidP="000B4D87">
            <w:pPr>
              <w:ind w:right="-1839"/>
            </w:pPr>
            <w:r>
              <w:t xml:space="preserve">Students are responsible to find out what they have missed and get any notes and handouts. </w:t>
            </w:r>
          </w:p>
          <w:p w:rsidR="00DF6B79" w:rsidRDefault="00DF6B79" w:rsidP="000B4D87">
            <w:pPr>
              <w:ind w:right="-1839"/>
            </w:pPr>
            <w:r>
              <w:t xml:space="preserve">They must check the website for information and work, as well as get worksheets from the </w:t>
            </w:r>
          </w:p>
          <w:p w:rsidR="00DF6B79" w:rsidRDefault="00DF6B79" w:rsidP="000B4D87">
            <w:pPr>
              <w:ind w:right="-1839"/>
            </w:pPr>
            <w:r>
              <w:t xml:space="preserve">“Absent?” folder when they return. </w:t>
            </w:r>
            <w:r w:rsidRPr="003E7779">
              <w:rPr>
                <w:bCs/>
              </w:rPr>
              <w:t>Regular attendance is essential for success!</w:t>
            </w:r>
          </w:p>
          <w:p w:rsidR="00DF6B79" w:rsidRDefault="00DF6B79" w:rsidP="000B4D87">
            <w:pPr>
              <w:ind w:right="-1839"/>
            </w:pPr>
          </w:p>
          <w:tbl>
            <w:tblPr>
              <w:tblW w:w="9195" w:type="dxa"/>
              <w:tblLayout w:type="fixed"/>
              <w:tblCellMar>
                <w:left w:w="115" w:type="dxa"/>
                <w:right w:w="115" w:type="dxa"/>
              </w:tblCellMar>
              <w:tblLook w:val="0000"/>
            </w:tblPr>
            <w:tblGrid>
              <w:gridCol w:w="9195"/>
            </w:tblGrid>
            <w:tr w:rsidR="00DF6B79" w:rsidTr="000B4D87">
              <w:trPr>
                <w:trHeight w:val="280"/>
              </w:trPr>
              <w:tc>
                <w:tcPr>
                  <w:tcW w:w="4635" w:type="dxa"/>
                  <w:tcBorders>
                    <w:top w:val="nil"/>
                    <w:left w:val="nil"/>
                    <w:bottom w:val="nil"/>
                    <w:right w:val="nil"/>
                  </w:tcBorders>
                </w:tcPr>
                <w:p w:rsidR="00DF6B79" w:rsidRDefault="00DF6B79" w:rsidP="000B4D87">
                  <w:pPr>
                    <w:widowControl w:val="0"/>
                    <w:spacing w:line="240" w:lineRule="auto"/>
                  </w:pPr>
                </w:p>
              </w:tc>
            </w:tr>
          </w:tbl>
          <w:p w:rsidR="00DF6B79" w:rsidRDefault="00DF6B79">
            <w:r w:rsidRPr="000B4D87">
              <w:rPr>
                <w:b/>
                <w:u w:val="single"/>
              </w:rPr>
              <w:t>How will the teacher communicate homework?</w:t>
            </w:r>
          </w:p>
          <w:p w:rsidR="00DF6B79" w:rsidRDefault="00DF6B79" w:rsidP="000B4D87">
            <w:pPr>
              <w:widowControl w:val="0"/>
              <w:spacing w:line="240" w:lineRule="auto"/>
            </w:pPr>
            <w:r>
              <w:t xml:space="preserve">Students will sometimes have homework. In addition to writing homework on the board, homework will also be posted on the website on a daily basis and be sent through the “Remind” app. It is recommended parents and students </w:t>
            </w:r>
            <w:r w:rsidRPr="00B41D16">
              <w:rPr>
                <w:u w:val="single"/>
              </w:rPr>
              <w:t>check the website every evening through the week.</w:t>
            </w:r>
            <w:r>
              <w:t xml:space="preserve"> The website address is found near the end of this document.                             </w:t>
            </w:r>
          </w:p>
        </w:tc>
        <w:tc>
          <w:tcPr>
            <w:tcW w:w="495" w:type="dxa"/>
            <w:tcMar>
              <w:top w:w="100" w:type="dxa"/>
              <w:left w:w="100" w:type="dxa"/>
              <w:bottom w:w="100" w:type="dxa"/>
              <w:right w:w="100" w:type="dxa"/>
            </w:tcMar>
          </w:tcPr>
          <w:p w:rsidR="00DF6B79" w:rsidRDefault="00DF6B79" w:rsidP="000B4D87">
            <w:pPr>
              <w:widowControl w:val="0"/>
              <w:spacing w:line="240" w:lineRule="auto"/>
            </w:pPr>
          </w:p>
          <w:p w:rsidR="00DF6B79" w:rsidRDefault="00DF6B79" w:rsidP="000B4D87">
            <w:pPr>
              <w:widowControl w:val="0"/>
              <w:spacing w:line="240" w:lineRule="auto"/>
            </w:pPr>
          </w:p>
          <w:p w:rsidR="00DF6B79" w:rsidRDefault="00DF6B79" w:rsidP="000B4D87">
            <w:pPr>
              <w:widowControl w:val="0"/>
              <w:spacing w:line="240" w:lineRule="auto"/>
            </w:pPr>
          </w:p>
          <w:p w:rsidR="00DF6B79" w:rsidRDefault="00DF6B79" w:rsidP="000B4D87">
            <w:pPr>
              <w:widowControl w:val="0"/>
              <w:spacing w:line="240" w:lineRule="auto"/>
            </w:pPr>
          </w:p>
          <w:p w:rsidR="00DF6B79" w:rsidRDefault="00DF6B79" w:rsidP="000B4D87">
            <w:pPr>
              <w:widowControl w:val="0"/>
              <w:spacing w:line="240" w:lineRule="auto"/>
              <w:ind w:left="4125"/>
            </w:pPr>
          </w:p>
          <w:p w:rsidR="00DF6B79" w:rsidRDefault="00DF6B79" w:rsidP="000B4D87">
            <w:pPr>
              <w:widowControl w:val="0"/>
              <w:spacing w:line="240" w:lineRule="auto"/>
            </w:pPr>
          </w:p>
        </w:tc>
      </w:tr>
      <w:tr w:rsidR="00DF6B79" w:rsidTr="000B4D87">
        <w:tc>
          <w:tcPr>
            <w:tcW w:w="9705" w:type="dxa"/>
            <w:tcMar>
              <w:top w:w="100" w:type="dxa"/>
              <w:left w:w="100" w:type="dxa"/>
              <w:bottom w:w="100" w:type="dxa"/>
              <w:right w:w="100" w:type="dxa"/>
            </w:tcMar>
          </w:tcPr>
          <w:p w:rsidR="00DF6B79" w:rsidRDefault="00DF6B79">
            <w:r w:rsidRPr="000B4D87">
              <w:rPr>
                <w:b/>
                <w:u w:val="single"/>
              </w:rPr>
              <w:t>When can I get Extra Help?</w:t>
            </w:r>
          </w:p>
          <w:p w:rsidR="00DF6B79" w:rsidRDefault="00DF6B79">
            <w:r>
              <w:t>Every Monday during lunch from 12:05pm to 12:40pm in room 1121.</w:t>
            </w:r>
          </w:p>
          <w:p w:rsidR="00DF6B79" w:rsidRDefault="00DF6B79">
            <w:r>
              <w:t xml:space="preserve">I am supervising the gymnasium during all other lunch hours, so students can find me there if they have quick questions. </w:t>
            </w:r>
          </w:p>
          <w:p w:rsidR="00DF6B79" w:rsidRDefault="00DF6B79">
            <w:r w:rsidRPr="003E7779">
              <w:rPr>
                <w:u w:val="single"/>
              </w:rPr>
              <w:t>Reminder:</w:t>
            </w:r>
            <w:r>
              <w:t xml:space="preserve"> s</w:t>
            </w:r>
            <w:r w:rsidRPr="008C5740">
              <w:t xml:space="preserve">eek help </w:t>
            </w:r>
            <w:r w:rsidRPr="00F912DC">
              <w:rPr>
                <w:b/>
              </w:rPr>
              <w:t>early</w:t>
            </w:r>
            <w:r w:rsidRPr="008C5740">
              <w:t xml:space="preserve"> if you encounter difficulties before they become insurmountable</w:t>
            </w:r>
            <w:r>
              <w:t>!</w:t>
            </w:r>
          </w:p>
        </w:tc>
        <w:tc>
          <w:tcPr>
            <w:tcW w:w="495" w:type="dxa"/>
            <w:tcMar>
              <w:top w:w="100" w:type="dxa"/>
              <w:left w:w="100" w:type="dxa"/>
              <w:bottom w:w="100" w:type="dxa"/>
              <w:right w:w="100" w:type="dxa"/>
            </w:tcMar>
          </w:tcPr>
          <w:p w:rsidR="00DF6B79" w:rsidRDefault="00DF6B79" w:rsidP="000B4D87">
            <w:pPr>
              <w:widowControl w:val="0"/>
              <w:spacing w:line="240" w:lineRule="auto"/>
            </w:pPr>
          </w:p>
        </w:tc>
      </w:tr>
      <w:tr w:rsidR="00DF6B79" w:rsidTr="000B4D87">
        <w:trPr>
          <w:trHeight w:val="420"/>
        </w:trPr>
        <w:tc>
          <w:tcPr>
            <w:tcW w:w="10200" w:type="dxa"/>
            <w:gridSpan w:val="2"/>
            <w:tcMar>
              <w:top w:w="100" w:type="dxa"/>
              <w:left w:w="100" w:type="dxa"/>
              <w:bottom w:w="100" w:type="dxa"/>
              <w:right w:w="100" w:type="dxa"/>
            </w:tcMar>
          </w:tcPr>
          <w:p w:rsidR="00DF6B79" w:rsidRDefault="00DF6B79"/>
          <w:tbl>
            <w:tblPr>
              <w:tblW w:w="9195" w:type="dxa"/>
              <w:tblLayout w:type="fixed"/>
              <w:tblCellMar>
                <w:left w:w="115" w:type="dxa"/>
                <w:right w:w="115" w:type="dxa"/>
              </w:tblCellMar>
              <w:tblLook w:val="0000"/>
            </w:tblPr>
            <w:tblGrid>
              <w:gridCol w:w="9195"/>
            </w:tblGrid>
            <w:tr w:rsidR="00DF6B79" w:rsidTr="000B4D87">
              <w:trPr>
                <w:trHeight w:val="240"/>
              </w:trPr>
              <w:tc>
                <w:tcPr>
                  <w:tcW w:w="4635" w:type="dxa"/>
                  <w:tcBorders>
                    <w:top w:val="nil"/>
                    <w:left w:val="nil"/>
                    <w:bottom w:val="nil"/>
                    <w:right w:val="nil"/>
                  </w:tcBorders>
                </w:tcPr>
                <w:p w:rsidR="00DF6B79" w:rsidRDefault="00DF6B79" w:rsidP="000B4D87">
                  <w:pPr>
                    <w:widowControl w:val="0"/>
                    <w:spacing w:line="240" w:lineRule="auto"/>
                  </w:pPr>
                </w:p>
              </w:tc>
            </w:tr>
          </w:tbl>
          <w:p w:rsidR="00DF6B79" w:rsidRDefault="00DF6B79">
            <w:r w:rsidRPr="000B4D87">
              <w:rPr>
                <w:b/>
                <w:u w:val="single"/>
              </w:rPr>
              <w:t>What resources will I use?</w:t>
            </w:r>
          </w:p>
          <w:p w:rsidR="00DF6B79" w:rsidRDefault="00DF6B79" w:rsidP="00690717">
            <w:r>
              <w:rPr>
                <w:i/>
              </w:rPr>
              <w:t>“Healthy Self 7”</w:t>
            </w:r>
            <w:r>
              <w:t xml:space="preserve"> textbooks will be kept in the classroom. If students require a textbook, they will be issued a copy to take home for the evening. </w:t>
            </w:r>
          </w:p>
          <w:p w:rsidR="00DF6B79" w:rsidRDefault="00DF6B79" w:rsidP="00690717"/>
        </w:tc>
      </w:tr>
    </w:tbl>
    <w:p w:rsidR="00DF6B79" w:rsidRDefault="00DF6B79">
      <w:r>
        <w:rPr>
          <w:b/>
          <w:u w:val="single"/>
        </w:rPr>
        <w:t xml:space="preserve">Course Outline: </w:t>
      </w:r>
      <w:r>
        <w:t xml:space="preserve">This course is divided into three major units. </w:t>
      </w:r>
    </w:p>
    <w:p w:rsidR="00DF6B79" w:rsidRDefault="00DF6B79"/>
    <w:p w:rsidR="00DF6B79" w:rsidRDefault="00DF6B79" w:rsidP="005A5286">
      <w:r w:rsidRPr="003E7779">
        <w:rPr>
          <w:b/>
        </w:rPr>
        <w:t>1.</w:t>
      </w:r>
      <w:r>
        <w:t xml:space="preserve"> </w:t>
      </w:r>
      <w:r>
        <w:rPr>
          <w:b/>
          <w:i/>
        </w:rPr>
        <w:t>Healthy Self:</w:t>
      </w:r>
      <w:r>
        <w:t xml:space="preserve"> identifying values, setting personal goals, maintaining healthy relationships, series of steps to make educated choices involving: sexual activity, drug use, gambling and relationships) </w:t>
      </w:r>
    </w:p>
    <w:p w:rsidR="00DF6B79" w:rsidRDefault="00DF6B79" w:rsidP="003E7779"/>
    <w:p w:rsidR="00DF6B79" w:rsidRPr="0055594E" w:rsidRDefault="00DF6B79" w:rsidP="005A5286">
      <w:r w:rsidRPr="003E7779">
        <w:rPr>
          <w:b/>
        </w:rPr>
        <w:t>2.</w:t>
      </w:r>
      <w:r>
        <w:t xml:space="preserve"> </w:t>
      </w:r>
      <w:r>
        <w:rPr>
          <w:b/>
          <w:i/>
        </w:rPr>
        <w:t xml:space="preserve">Healthy Relationships:  </w:t>
      </w:r>
      <w:r>
        <w:t xml:space="preserve">positive and negative interpersonal relationships, peer influence and various methods of contraception identifying the </w:t>
      </w:r>
      <w:r>
        <w:rPr>
          <w:bCs/>
        </w:rPr>
        <w:t xml:space="preserve">advantages/disadvantages of each method. </w:t>
      </w:r>
    </w:p>
    <w:p w:rsidR="00DF6B79" w:rsidRDefault="00DF6B79" w:rsidP="003E7779"/>
    <w:p w:rsidR="00DF6B79" w:rsidRPr="007A6057" w:rsidRDefault="00DF6B79" w:rsidP="005A5286">
      <w:r w:rsidRPr="003E7779">
        <w:rPr>
          <w:b/>
        </w:rPr>
        <w:t>3.</w:t>
      </w:r>
      <w:r>
        <w:t xml:space="preserve"> </w:t>
      </w:r>
      <w:r>
        <w:rPr>
          <w:b/>
          <w:i/>
        </w:rPr>
        <w:t xml:space="preserve">Healthy Community: </w:t>
      </w:r>
      <w:r>
        <w:t xml:space="preserve">respect </w:t>
      </w:r>
      <w:r w:rsidRPr="00730BBC">
        <w:t>for others, feedback and criticism, dating relationships, values and</w:t>
      </w:r>
      <w:r>
        <w:t xml:space="preserve"> peer acceptance, social networking and online citizenship. </w:t>
      </w:r>
    </w:p>
    <w:p w:rsidR="00DF6B79" w:rsidRDefault="00DF6B79" w:rsidP="003E7779"/>
    <w:p w:rsidR="00DF6B79" w:rsidRPr="00730BBC" w:rsidRDefault="00DF6B79" w:rsidP="00376823">
      <w:pPr>
        <w:spacing w:line="240" w:lineRule="auto"/>
      </w:pPr>
      <w:r w:rsidRPr="003E7779">
        <w:rPr>
          <w:b/>
        </w:rPr>
        <w:t>4.</w:t>
      </w:r>
      <w:r>
        <w:rPr>
          <w:b/>
          <w:i/>
        </w:rPr>
        <w:t>Citizenship:</w:t>
      </w:r>
      <w:r>
        <w:t xml:space="preserve"> community, </w:t>
      </w:r>
      <w:r w:rsidRPr="00730BBC">
        <w:t>volunteer service, global citizenship</w:t>
      </w:r>
    </w:p>
    <w:p w:rsidR="00DF6B79" w:rsidRDefault="00DF6B79"/>
    <w:p w:rsidR="00DF6B79" w:rsidRDefault="00DF6B79">
      <w:r>
        <w:rPr>
          <w:b/>
          <w:u w:val="single"/>
        </w:rPr>
        <w:t>How will students be assessed?</w:t>
      </w:r>
    </w:p>
    <w:p w:rsidR="00DF6B79" w:rsidRDefault="00DF6B79">
      <w:pPr>
        <w:rPr>
          <w:b/>
        </w:rPr>
      </w:pPr>
      <w:r>
        <w:t xml:space="preserve">Student understanding of outcomes will be assessed through student observation, conversations, and student performance on assignments, projects, quizzes and tests. The </w:t>
      </w:r>
      <w:r>
        <w:rPr>
          <w:b/>
        </w:rPr>
        <w:t xml:space="preserve">dates of upcoming assessments will be posted on </w:t>
      </w:r>
      <w:r>
        <w:t>the board in the classroom and on</w:t>
      </w:r>
      <w:r>
        <w:rPr>
          <w:b/>
        </w:rPr>
        <w:t xml:space="preserve"> the website.</w:t>
      </w:r>
      <w:r>
        <w:t xml:space="preserve"> It is very important for parents and students to check to website frequently. </w:t>
      </w:r>
      <w:r>
        <w:rPr>
          <w:b/>
        </w:rPr>
        <w:t xml:space="preserve">Parents are also encouraged to track their child's progress via logging into PowerSchool. This shows marks on assessments and attendance.  </w:t>
      </w:r>
    </w:p>
    <w:p w:rsidR="00DF6B79" w:rsidRDefault="00DF6B79">
      <w:pPr>
        <w:rPr>
          <w:b/>
        </w:rPr>
      </w:pPr>
    </w:p>
    <w:p w:rsidR="00DF6B79" w:rsidRDefault="00DF6B79">
      <w:pPr>
        <w:rPr>
          <w:b/>
        </w:rPr>
      </w:pPr>
    </w:p>
    <w:p w:rsidR="00DF6B79" w:rsidRDefault="00DF6B79">
      <w:pPr>
        <w:rPr>
          <w:b/>
          <w:u w:val="single"/>
        </w:rPr>
      </w:pPr>
    </w:p>
    <w:p w:rsidR="00DF6B79" w:rsidRDefault="00DF6B79">
      <w:pPr>
        <w:rPr>
          <w:b/>
          <w:u w:val="single"/>
        </w:rPr>
      </w:pPr>
    </w:p>
    <w:p w:rsidR="00DF6B79" w:rsidRDefault="00DF6B79">
      <w:pPr>
        <w:rPr>
          <w:b/>
          <w:u w:val="single"/>
        </w:rPr>
      </w:pPr>
    </w:p>
    <w:p w:rsidR="00DF6B79" w:rsidRDefault="00DF6B79">
      <w:r>
        <w:rPr>
          <w:b/>
          <w:u w:val="single"/>
        </w:rPr>
        <w:t>Levels of Achievement</w:t>
      </w:r>
    </w:p>
    <w:p w:rsidR="00DF6B79" w:rsidRDefault="00DF6B79">
      <w:r>
        <w:t xml:space="preserve">Each outcome is assessed three times, all within about two weeks; therefore students have multiple opportunities to succeed at each outcome. Formative assessments are given when learning a new outcome. This allows teachers to pinpoint any misunderstandings and provide students with feedback, so they can improve their understanding and do better on the next assessment with the same outcome. </w:t>
      </w:r>
    </w:p>
    <w:p w:rsidR="00DF6B79" w:rsidRDefault="00DF6B79">
      <w:r>
        <w:t xml:space="preserve">Every outcome will be assessed on a 4 - 1 scale. </w:t>
      </w:r>
      <w:r>
        <w:rPr>
          <w:b/>
        </w:rPr>
        <w:t>1</w:t>
      </w:r>
      <w:r>
        <w:t xml:space="preserve"> or </w:t>
      </w:r>
      <w:r>
        <w:rPr>
          <w:b/>
        </w:rPr>
        <w:t>2</w:t>
      </w:r>
      <w:r>
        <w:t xml:space="preserve"> are NOT meeting expectations, whereas </w:t>
      </w:r>
      <w:r>
        <w:rPr>
          <w:b/>
        </w:rPr>
        <w:t>3</w:t>
      </w:r>
      <w:r>
        <w:t xml:space="preserve"> or </w:t>
      </w:r>
      <w:r>
        <w:rPr>
          <w:b/>
        </w:rPr>
        <w:t>4</w:t>
      </w:r>
      <w:r>
        <w:t xml:space="preserve"> are meeting the expectations.</w:t>
      </w:r>
    </w:p>
    <w:p w:rsidR="00DF6B79" w:rsidRDefault="00DF6B79"/>
    <w:tbl>
      <w:tblPr>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60"/>
        <w:gridCol w:w="7880"/>
      </w:tblGrid>
      <w:tr w:rsidR="00DF6B79" w:rsidTr="000B4D87">
        <w:trPr>
          <w:trHeight w:val="740"/>
        </w:trPr>
        <w:tc>
          <w:tcPr>
            <w:tcW w:w="1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6B79" w:rsidRDefault="00DF6B79" w:rsidP="000B4D87">
            <w:pPr>
              <w:jc w:val="center"/>
            </w:pPr>
            <w:r w:rsidRPr="000B4D87">
              <w:rPr>
                <w:b/>
                <w:sz w:val="20"/>
                <w:szCs w:val="20"/>
              </w:rPr>
              <w:t>Achievement Level</w:t>
            </w:r>
          </w:p>
        </w:tc>
        <w:tc>
          <w:tcPr>
            <w:tcW w:w="7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6B79" w:rsidRDefault="00DF6B79" w:rsidP="000B4D87">
            <w:pPr>
              <w:jc w:val="center"/>
            </w:pPr>
            <w:r w:rsidRPr="000B4D87">
              <w:rPr>
                <w:b/>
                <w:sz w:val="20"/>
                <w:szCs w:val="20"/>
              </w:rPr>
              <w:t>Description</w:t>
            </w:r>
          </w:p>
        </w:tc>
      </w:tr>
      <w:tr w:rsidR="00DF6B79" w:rsidTr="000B4D87">
        <w:tc>
          <w:tcPr>
            <w:tcW w:w="1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6B79" w:rsidRDefault="00DF6B79" w:rsidP="000B4D87">
            <w:pPr>
              <w:jc w:val="center"/>
            </w:pPr>
            <w:r w:rsidRPr="000B4D87">
              <w:rPr>
                <w:b/>
                <w:sz w:val="20"/>
                <w:szCs w:val="20"/>
              </w:rPr>
              <w:t>4</w:t>
            </w:r>
          </w:p>
        </w:tc>
        <w:tc>
          <w:tcPr>
            <w:tcW w:w="7880" w:type="dxa"/>
            <w:tcBorders>
              <w:bottom w:val="single" w:sz="8" w:space="0" w:color="000000"/>
              <w:right w:val="single" w:sz="8" w:space="0" w:color="000000"/>
            </w:tcBorders>
            <w:tcMar>
              <w:top w:w="100" w:type="dxa"/>
              <w:left w:w="100" w:type="dxa"/>
              <w:bottom w:w="100" w:type="dxa"/>
              <w:right w:w="100" w:type="dxa"/>
            </w:tcMar>
          </w:tcPr>
          <w:p w:rsidR="00DF6B79" w:rsidRDefault="00DF6B79" w:rsidP="000B4D87">
            <w:pPr>
              <w:jc w:val="center"/>
            </w:pPr>
            <w:r w:rsidRPr="000B4D87">
              <w:rPr>
                <w:sz w:val="20"/>
                <w:szCs w:val="20"/>
              </w:rPr>
              <w:t>In</w:t>
            </w:r>
            <w:r w:rsidRPr="000B4D87">
              <w:rPr>
                <w:rFonts w:ascii="MS Gothic" w:eastAsia="MS Gothic" w:hAnsi="MS Gothic" w:cs="MS Gothic" w:hint="eastAsia"/>
                <w:sz w:val="20"/>
                <w:szCs w:val="20"/>
              </w:rPr>
              <w:t>‐</w:t>
            </w:r>
            <w:r w:rsidRPr="000B4D87">
              <w:rPr>
                <w:sz w:val="20"/>
                <w:szCs w:val="20"/>
              </w:rPr>
              <w:t>depth knowledge and understanding of content and concepts. Able to extend the application of related skills.</w:t>
            </w:r>
          </w:p>
        </w:tc>
      </w:tr>
      <w:tr w:rsidR="00DF6B79" w:rsidTr="000B4D87">
        <w:tc>
          <w:tcPr>
            <w:tcW w:w="1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6B79" w:rsidRDefault="00DF6B79" w:rsidP="000B4D87">
            <w:pPr>
              <w:jc w:val="center"/>
            </w:pPr>
            <w:r w:rsidRPr="000B4D87">
              <w:rPr>
                <w:b/>
                <w:sz w:val="20"/>
                <w:szCs w:val="20"/>
              </w:rPr>
              <w:t>3+</w:t>
            </w:r>
          </w:p>
        </w:tc>
        <w:tc>
          <w:tcPr>
            <w:tcW w:w="7880" w:type="dxa"/>
            <w:tcBorders>
              <w:bottom w:val="single" w:sz="8" w:space="0" w:color="000000"/>
              <w:right w:val="single" w:sz="8" w:space="0" w:color="000000"/>
            </w:tcBorders>
            <w:tcMar>
              <w:top w:w="100" w:type="dxa"/>
              <w:left w:w="100" w:type="dxa"/>
              <w:bottom w:w="100" w:type="dxa"/>
              <w:right w:w="100" w:type="dxa"/>
            </w:tcMar>
          </w:tcPr>
          <w:p w:rsidR="00DF6B79" w:rsidRDefault="00DF6B79" w:rsidP="000B4D87">
            <w:pPr>
              <w:jc w:val="center"/>
            </w:pPr>
            <w:r w:rsidRPr="000B4D87">
              <w:rPr>
                <w:sz w:val="20"/>
                <w:szCs w:val="20"/>
              </w:rPr>
              <w:t>Competent +</w:t>
            </w:r>
          </w:p>
        </w:tc>
      </w:tr>
      <w:tr w:rsidR="00DF6B79" w:rsidTr="000B4D87">
        <w:tc>
          <w:tcPr>
            <w:tcW w:w="1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6B79" w:rsidRDefault="00DF6B79" w:rsidP="000B4D87">
            <w:pPr>
              <w:jc w:val="center"/>
            </w:pPr>
            <w:r w:rsidRPr="000B4D87">
              <w:rPr>
                <w:b/>
                <w:sz w:val="20"/>
                <w:szCs w:val="20"/>
              </w:rPr>
              <w:t>3</w:t>
            </w:r>
          </w:p>
          <w:p w:rsidR="00DF6B79" w:rsidRDefault="00DF6B79" w:rsidP="000B4D87">
            <w:pPr>
              <w:jc w:val="center"/>
            </w:pPr>
          </w:p>
        </w:tc>
        <w:tc>
          <w:tcPr>
            <w:tcW w:w="7880" w:type="dxa"/>
            <w:tcBorders>
              <w:bottom w:val="single" w:sz="8" w:space="0" w:color="000000"/>
              <w:right w:val="single" w:sz="8" w:space="0" w:color="000000"/>
            </w:tcBorders>
            <w:tcMar>
              <w:top w:w="100" w:type="dxa"/>
              <w:left w:w="100" w:type="dxa"/>
              <w:bottom w:w="100" w:type="dxa"/>
              <w:right w:w="100" w:type="dxa"/>
            </w:tcMar>
          </w:tcPr>
          <w:p w:rsidR="00DF6B79" w:rsidRDefault="00DF6B79" w:rsidP="000B4D87">
            <w:pPr>
              <w:jc w:val="center"/>
            </w:pPr>
            <w:r w:rsidRPr="000B4D87">
              <w:rPr>
                <w:sz w:val="20"/>
                <w:szCs w:val="20"/>
              </w:rPr>
              <w:t>Competent knowledge and understanding of content and concepts. Appropriate application of the related skills.</w:t>
            </w:r>
          </w:p>
        </w:tc>
      </w:tr>
      <w:tr w:rsidR="00DF6B79" w:rsidTr="000B4D87">
        <w:tc>
          <w:tcPr>
            <w:tcW w:w="1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6B79" w:rsidRDefault="00DF6B79" w:rsidP="000B4D87">
            <w:pPr>
              <w:jc w:val="center"/>
            </w:pPr>
            <w:r w:rsidRPr="000B4D87">
              <w:rPr>
                <w:b/>
                <w:sz w:val="20"/>
                <w:szCs w:val="20"/>
              </w:rPr>
              <w:t>2+</w:t>
            </w:r>
          </w:p>
        </w:tc>
        <w:tc>
          <w:tcPr>
            <w:tcW w:w="7880" w:type="dxa"/>
            <w:tcBorders>
              <w:bottom w:val="single" w:sz="8" w:space="0" w:color="000000"/>
              <w:right w:val="single" w:sz="8" w:space="0" w:color="000000"/>
            </w:tcBorders>
            <w:tcMar>
              <w:top w:w="100" w:type="dxa"/>
              <w:left w:w="100" w:type="dxa"/>
              <w:bottom w:w="100" w:type="dxa"/>
              <w:right w:w="100" w:type="dxa"/>
            </w:tcMar>
          </w:tcPr>
          <w:p w:rsidR="00DF6B79" w:rsidRDefault="00DF6B79" w:rsidP="000B4D87">
            <w:pPr>
              <w:jc w:val="center"/>
            </w:pPr>
            <w:r w:rsidRPr="000B4D87">
              <w:rPr>
                <w:sz w:val="20"/>
                <w:szCs w:val="20"/>
              </w:rPr>
              <w:t>Developing +</w:t>
            </w:r>
          </w:p>
        </w:tc>
      </w:tr>
      <w:tr w:rsidR="00DF6B79" w:rsidTr="000B4D87">
        <w:tc>
          <w:tcPr>
            <w:tcW w:w="1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6B79" w:rsidRDefault="00DF6B79" w:rsidP="000B4D87">
            <w:pPr>
              <w:jc w:val="center"/>
            </w:pPr>
            <w:r w:rsidRPr="000B4D87">
              <w:rPr>
                <w:b/>
                <w:sz w:val="20"/>
                <w:szCs w:val="20"/>
              </w:rPr>
              <w:t>2</w:t>
            </w:r>
          </w:p>
        </w:tc>
        <w:tc>
          <w:tcPr>
            <w:tcW w:w="7880" w:type="dxa"/>
            <w:tcBorders>
              <w:bottom w:val="single" w:sz="8" w:space="0" w:color="000000"/>
              <w:right w:val="single" w:sz="8" w:space="0" w:color="000000"/>
            </w:tcBorders>
            <w:tcMar>
              <w:top w:w="100" w:type="dxa"/>
              <w:left w:w="100" w:type="dxa"/>
              <w:bottom w:w="100" w:type="dxa"/>
              <w:right w:w="100" w:type="dxa"/>
            </w:tcMar>
          </w:tcPr>
          <w:p w:rsidR="00DF6B79" w:rsidRDefault="00DF6B79" w:rsidP="000B4D87">
            <w:pPr>
              <w:jc w:val="center"/>
            </w:pPr>
            <w:r w:rsidRPr="000B4D87">
              <w:rPr>
                <w:sz w:val="20"/>
                <w:szCs w:val="20"/>
              </w:rPr>
              <w:t>Developing knowledge and understanding of content and concepts. Developing in the application of the related skills.</w:t>
            </w:r>
          </w:p>
        </w:tc>
      </w:tr>
      <w:tr w:rsidR="00DF6B79" w:rsidTr="000B4D87">
        <w:tc>
          <w:tcPr>
            <w:tcW w:w="1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6B79" w:rsidRDefault="00DF6B79" w:rsidP="000B4D87">
            <w:pPr>
              <w:jc w:val="center"/>
            </w:pPr>
            <w:r w:rsidRPr="000B4D87">
              <w:rPr>
                <w:b/>
                <w:sz w:val="20"/>
                <w:szCs w:val="20"/>
              </w:rPr>
              <w:t>1+</w:t>
            </w:r>
          </w:p>
        </w:tc>
        <w:tc>
          <w:tcPr>
            <w:tcW w:w="7880" w:type="dxa"/>
            <w:tcBorders>
              <w:bottom w:val="single" w:sz="8" w:space="0" w:color="000000"/>
              <w:right w:val="single" w:sz="8" w:space="0" w:color="000000"/>
            </w:tcBorders>
            <w:tcMar>
              <w:top w:w="100" w:type="dxa"/>
              <w:left w:w="100" w:type="dxa"/>
              <w:bottom w:w="100" w:type="dxa"/>
              <w:right w:w="100" w:type="dxa"/>
            </w:tcMar>
          </w:tcPr>
          <w:p w:rsidR="00DF6B79" w:rsidRDefault="00DF6B79" w:rsidP="000B4D87">
            <w:pPr>
              <w:jc w:val="center"/>
            </w:pPr>
            <w:r w:rsidRPr="000B4D87">
              <w:rPr>
                <w:sz w:val="20"/>
                <w:szCs w:val="20"/>
              </w:rPr>
              <w:t>Limited +</w:t>
            </w:r>
          </w:p>
        </w:tc>
      </w:tr>
      <w:tr w:rsidR="00DF6B79" w:rsidTr="000B4D87">
        <w:tc>
          <w:tcPr>
            <w:tcW w:w="1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6B79" w:rsidRDefault="00DF6B79" w:rsidP="000B4D87">
            <w:pPr>
              <w:jc w:val="center"/>
            </w:pPr>
            <w:r w:rsidRPr="000B4D87">
              <w:rPr>
                <w:b/>
                <w:sz w:val="20"/>
                <w:szCs w:val="20"/>
              </w:rPr>
              <w:t>1</w:t>
            </w:r>
          </w:p>
        </w:tc>
        <w:tc>
          <w:tcPr>
            <w:tcW w:w="7880" w:type="dxa"/>
            <w:tcBorders>
              <w:bottom w:val="single" w:sz="8" w:space="0" w:color="000000"/>
              <w:right w:val="single" w:sz="8" w:space="0" w:color="000000"/>
            </w:tcBorders>
            <w:tcMar>
              <w:top w:w="100" w:type="dxa"/>
              <w:left w:w="100" w:type="dxa"/>
              <w:bottom w:w="100" w:type="dxa"/>
              <w:right w:w="100" w:type="dxa"/>
            </w:tcMar>
          </w:tcPr>
          <w:p w:rsidR="00DF6B79" w:rsidRDefault="00DF6B79" w:rsidP="000B4D87">
            <w:pPr>
              <w:jc w:val="center"/>
            </w:pPr>
            <w:r w:rsidRPr="000B4D87">
              <w:rPr>
                <w:sz w:val="20"/>
                <w:szCs w:val="20"/>
              </w:rPr>
              <w:t>Limited knowledge and understanding of content and concepts. Limited application of related skills.</w:t>
            </w:r>
          </w:p>
        </w:tc>
      </w:tr>
    </w:tbl>
    <w:p w:rsidR="00DF6B79" w:rsidRDefault="00DF6B79"/>
    <w:p w:rsidR="00DF6B79" w:rsidRDefault="00DF6B79"/>
    <w:p w:rsidR="00DF6B79" w:rsidRDefault="00DF6B79">
      <w:r>
        <w:rPr>
          <w:b/>
          <w:u w:val="single"/>
        </w:rPr>
        <w:t>Report Card Language</w:t>
      </w:r>
    </w:p>
    <w:p w:rsidR="00DF6B79" w:rsidRDefault="00DF6B79">
      <w:r>
        <w:t xml:space="preserve">There are three terms in junior high, students will receive three report cards throughout the year. The report card will show a percentage mark for any units taught during the given term. </w:t>
      </w:r>
    </w:p>
    <w:p w:rsidR="00DF6B79" w:rsidRDefault="00DF6B79">
      <w:r>
        <w:t>The following will be used to summarize the math performance pertaining to the math outcomes:</w:t>
      </w:r>
    </w:p>
    <w:p w:rsidR="00DF6B79" w:rsidRDefault="00DF6B79">
      <w:pPr>
        <w:ind w:left="720"/>
      </w:pPr>
      <w:r>
        <w:rPr>
          <w:b/>
        </w:rPr>
        <w:t>90-100%</w:t>
      </w:r>
      <w:r>
        <w:t xml:space="preserve"> - excellent or outstanding understanding of the concepts.</w:t>
      </w:r>
    </w:p>
    <w:p w:rsidR="00DF6B79" w:rsidRDefault="00DF6B79">
      <w:pPr>
        <w:ind w:left="720"/>
      </w:pPr>
      <w:r>
        <w:rPr>
          <w:b/>
        </w:rPr>
        <w:t>80-89%</w:t>
      </w:r>
      <w:r>
        <w:t xml:space="preserve"> - very good understanding of the concepts.</w:t>
      </w:r>
    </w:p>
    <w:p w:rsidR="00DF6B79" w:rsidRDefault="00DF6B79">
      <w:pPr>
        <w:ind w:left="720"/>
      </w:pPr>
      <w:r>
        <w:rPr>
          <w:b/>
        </w:rPr>
        <w:t>70-79%</w:t>
      </w:r>
      <w:r>
        <w:t xml:space="preserve"> - good performance understanding of the concepts.</w:t>
      </w:r>
    </w:p>
    <w:p w:rsidR="00DF6B79" w:rsidRDefault="00DF6B79">
      <w:pPr>
        <w:ind w:left="720"/>
      </w:pPr>
      <w:r>
        <w:rPr>
          <w:b/>
        </w:rPr>
        <w:t>60-69%</w:t>
      </w:r>
      <w:r>
        <w:t xml:space="preserve"> - satisfactory understanding of the concepts.</w:t>
      </w:r>
    </w:p>
    <w:p w:rsidR="00DF6B79" w:rsidRDefault="00DF6B79">
      <w:pPr>
        <w:ind w:left="720"/>
      </w:pPr>
      <w:r>
        <w:rPr>
          <w:b/>
        </w:rPr>
        <w:t>50-59%</w:t>
      </w:r>
      <w:r>
        <w:t xml:space="preserve"> - minimally acceptable understanding of the concepts.</w:t>
      </w:r>
    </w:p>
    <w:p w:rsidR="00DF6B79" w:rsidRDefault="00DF6B79">
      <w:pPr>
        <w:ind w:left="720"/>
      </w:pPr>
      <w:r>
        <w:rPr>
          <w:b/>
        </w:rPr>
        <w:t>Below 50%</w:t>
      </w:r>
      <w:r>
        <w:t xml:space="preserve"> - not met minimum requirements to show understanding of the concepts.</w:t>
      </w:r>
    </w:p>
    <w:p w:rsidR="00DF6B79" w:rsidRDefault="00DF6B79">
      <w:r>
        <w:t xml:space="preserve"> </w:t>
      </w:r>
    </w:p>
    <w:p w:rsidR="00DF6B79" w:rsidRDefault="00DF6B79">
      <w:pPr>
        <w:ind w:firstLine="720"/>
      </w:pPr>
    </w:p>
    <w:p w:rsidR="00DF6B79" w:rsidRDefault="00DF6B79">
      <w:r>
        <w:rPr>
          <w:b/>
          <w:u w:val="single"/>
        </w:rPr>
        <w:t>How can students succeed in this class?</w:t>
      </w:r>
    </w:p>
    <w:p w:rsidR="00DF6B79" w:rsidRPr="00F70575" w:rsidRDefault="00DF6B79" w:rsidP="00B41D16">
      <w:r>
        <w:t xml:space="preserve">- </w:t>
      </w:r>
      <w:r>
        <w:rPr>
          <w:u w:val="single"/>
        </w:rPr>
        <w:t>Respect</w:t>
      </w:r>
      <w:r>
        <w:t xml:space="preserve"> yourself and the classroom environment. </w:t>
      </w:r>
    </w:p>
    <w:p w:rsidR="00DF6B79" w:rsidRDefault="00DF6B79" w:rsidP="00B41D16">
      <w:r>
        <w:t xml:space="preserve">- Arrive on time and prepared for class. </w:t>
      </w:r>
    </w:p>
    <w:p w:rsidR="00DF6B79" w:rsidRDefault="00DF6B79" w:rsidP="00B41D16">
      <w:r>
        <w:t>- Actively participate in class discussions.</w:t>
      </w:r>
    </w:p>
    <w:p w:rsidR="00DF6B79" w:rsidRDefault="00DF6B79" w:rsidP="00B41D16">
      <w:r>
        <w:t xml:space="preserve">-  Keep a positive attitude. </w:t>
      </w:r>
    </w:p>
    <w:p w:rsidR="00DF6B79" w:rsidRDefault="00DF6B79" w:rsidP="00B41D16">
      <w:r>
        <w:t xml:space="preserve">- Try your best and ask questions if you don’t understand.  </w:t>
      </w:r>
    </w:p>
    <w:p w:rsidR="00DF6B79" w:rsidRDefault="00DF6B79" w:rsidP="00B41D16">
      <w:r>
        <w:t>-Follow the advice of Ms.Frizzle “Take chances, make mistakes and get messy!”</w:t>
      </w:r>
    </w:p>
    <w:p w:rsidR="00DF6B79" w:rsidRPr="00E069CB" w:rsidRDefault="00DF6B79">
      <w:pPr>
        <w:rPr>
          <w:b/>
        </w:rPr>
      </w:pPr>
      <w:r>
        <w:t xml:space="preserve"> </w:t>
      </w:r>
      <w:r>
        <w:tab/>
      </w:r>
    </w:p>
    <w:p w:rsidR="00DF6B79" w:rsidRPr="00BE4E51" w:rsidRDefault="00DF6B79">
      <w:r w:rsidRPr="00E069CB">
        <w:rPr>
          <w:b/>
        </w:rPr>
        <w:t>This is an important year for students to begin thinking critically about the choices they make through informed decisions.</w:t>
      </w:r>
      <w:r w:rsidRPr="00B9442D">
        <w:rPr>
          <w:sz w:val="24"/>
          <w:szCs w:val="24"/>
        </w:rPr>
        <w:t xml:space="preserve"> </w:t>
      </w:r>
      <w:r w:rsidRPr="00BE4E51">
        <w:rPr>
          <w:b/>
        </w:rPr>
        <w:t>Students are encouraged to be prepared, stay organized, participate in class, and be committed to completing both the work in class as well as homework</w:t>
      </w:r>
      <w:r>
        <w:t xml:space="preserve">. </w:t>
      </w:r>
    </w:p>
    <w:p w:rsidR="00DF6B79" w:rsidRDefault="00DF6B79"/>
    <w:p w:rsidR="00DF6B79" w:rsidRDefault="00DF6B79">
      <w:r w:rsidRPr="008C5740">
        <w:t>Good luck in the course and remember to seek help early if you encounter difficulties before they become insurmountable. Have a</w:t>
      </w:r>
      <w:r>
        <w:t xml:space="preserve"> fantastic</w:t>
      </w:r>
      <w:r w:rsidRPr="008C5740">
        <w:t xml:space="preserve"> year!</w:t>
      </w:r>
    </w:p>
    <w:p w:rsidR="00DF6B79" w:rsidRDefault="00DF6B79"/>
    <w:p w:rsidR="00DF6B79" w:rsidRDefault="00DF6B79">
      <w:r>
        <w:t>Parents/guardians and students are welcome to contact me anytime if you have any questions or concerns. Please see my contact information below:</w:t>
      </w:r>
    </w:p>
    <w:p w:rsidR="00DF6B79" w:rsidRDefault="00DF6B79"/>
    <w:p w:rsidR="00DF6B79" w:rsidRDefault="00DF6B79">
      <w:r>
        <w:t>Ms. MacAskill</w:t>
      </w:r>
    </w:p>
    <w:p w:rsidR="00DF6B79" w:rsidRDefault="00DF6B79">
      <w:r>
        <w:rPr>
          <w:b/>
        </w:rPr>
        <w:t>Email:</w:t>
      </w:r>
      <w:r>
        <w:t xml:space="preserve"> macaskilla@hrsb.ca</w:t>
      </w:r>
    </w:p>
    <w:p w:rsidR="00DF6B79" w:rsidRDefault="00DF6B79">
      <w:r>
        <w:rPr>
          <w:b/>
        </w:rPr>
        <w:t>Website:</w:t>
      </w:r>
      <w:r>
        <w:rPr>
          <w:b/>
          <w:sz w:val="20"/>
          <w:szCs w:val="20"/>
        </w:rPr>
        <w:t xml:space="preserve"> </w:t>
      </w:r>
      <w:r w:rsidRPr="007C14D8">
        <w:t>macaskill.weebly.com</w:t>
      </w:r>
      <w:r>
        <w:rPr>
          <w:b/>
          <w:sz w:val="20"/>
          <w:szCs w:val="20"/>
        </w:rPr>
        <w:t xml:space="preserve"> (also found as a link on the OPA website)</w:t>
      </w:r>
    </w:p>
    <w:p w:rsidR="00DF6B79" w:rsidRDefault="00DF6B79">
      <w:r>
        <w:rPr>
          <w:b/>
        </w:rPr>
        <w:t>School Phone:</w:t>
      </w:r>
      <w:r>
        <w:t xml:space="preserve"> </w:t>
      </w:r>
      <w:r w:rsidRPr="00A52A65">
        <w:t>902-889-4301 Ext. 170-1211</w:t>
      </w:r>
    </w:p>
    <w:p w:rsidR="00DF6B79" w:rsidRDefault="00DF6B79"/>
    <w:p w:rsidR="00DF6B79" w:rsidRDefault="00DF6B79">
      <w:pPr>
        <w:jc w:val="center"/>
        <w:rPr>
          <w:b/>
          <w:sz w:val="24"/>
          <w:szCs w:val="24"/>
        </w:rPr>
      </w:pPr>
      <w:bookmarkStart w:id="0" w:name="_GoBack"/>
      <w:bookmarkEnd w:id="0"/>
    </w:p>
    <w:p w:rsidR="00DF6B79" w:rsidRDefault="00DF6B79" w:rsidP="00922102">
      <w:pPr>
        <w:rPr>
          <w:b/>
          <w:sz w:val="24"/>
          <w:szCs w:val="24"/>
        </w:rPr>
      </w:pPr>
    </w:p>
    <w:p w:rsidR="00DF6B79" w:rsidRDefault="00DF6B79" w:rsidP="00922102">
      <w:pPr>
        <w:jc w:val="center"/>
        <w:rPr>
          <w:b/>
          <w:sz w:val="24"/>
          <w:szCs w:val="24"/>
        </w:rPr>
      </w:pPr>
    </w:p>
    <w:p w:rsidR="00DF6B79" w:rsidRDefault="00DF6B79" w:rsidP="00922102">
      <w:pPr>
        <w:jc w:val="center"/>
      </w:pPr>
      <w:r>
        <w:rPr>
          <w:b/>
          <w:sz w:val="24"/>
          <w:szCs w:val="24"/>
        </w:rPr>
        <w:t>Confirmation of Reading the Healthy Living 7 Communication Plan</w:t>
      </w:r>
    </w:p>
    <w:p w:rsidR="00DF6B79" w:rsidRDefault="00DF6B79"/>
    <w:p w:rsidR="00DF6B79" w:rsidRDefault="00DF6B79">
      <w:r>
        <w:rPr>
          <w:sz w:val="24"/>
          <w:szCs w:val="24"/>
        </w:rPr>
        <w:t>I</w:t>
      </w:r>
      <w:r>
        <w:t xml:space="preserve">n order to insure that both students and parents/guardians have received and read this communication plan, I ask that you both sign this form and return it to me as soon as possible. I have also added a section for parents/guardians name, email and phone number so that I can be in contact with you regarding your son’s/daughter’s progress. This form will be saved for future reference. </w:t>
      </w:r>
      <w:r>
        <w:rPr>
          <w:b/>
        </w:rPr>
        <w:t>Please keep the other pages of this communication plan for reference.</w:t>
      </w:r>
    </w:p>
    <w:p w:rsidR="00DF6B79" w:rsidRDefault="00DF6B79">
      <w:pPr>
        <w:spacing w:line="261" w:lineRule="auto"/>
        <w:jc w:val="both"/>
      </w:pPr>
    </w:p>
    <w:p w:rsidR="00DF6B79" w:rsidRDefault="00DF6B79">
      <w:pPr>
        <w:spacing w:line="261" w:lineRule="auto"/>
        <w:jc w:val="both"/>
      </w:pPr>
    </w:p>
    <w:p w:rsidR="00DF6B79" w:rsidRDefault="00DF6B79">
      <w:pPr>
        <w:spacing w:line="261" w:lineRule="auto"/>
        <w:jc w:val="both"/>
      </w:pPr>
      <w:r>
        <w:t xml:space="preserve">We, the undersigned, attest to have read and understand the communication plan for Healthy Living 7 offered by Ms.MacAskill at </w:t>
      </w:r>
      <w:smartTag w:uri="urn:schemas-microsoft-com:office:smarttags" w:element="PlaceType">
        <w:smartTag w:uri="urn:schemas-microsoft-com:office:smarttags" w:element="PlaceType">
          <w:r>
            <w:t>Oyster</w:t>
          </w:r>
        </w:smartTag>
        <w:r>
          <w:t xml:space="preserve"> </w:t>
        </w:r>
        <w:smartTag w:uri="urn:schemas-microsoft-com:office:smarttags" w:element="PlaceType">
          <w:r>
            <w:t>Pond</w:t>
          </w:r>
        </w:smartTag>
        <w:r>
          <w:t xml:space="preserve"> </w:t>
        </w:r>
        <w:smartTag w:uri="urn:schemas-microsoft-com:office:smarttags" w:element="PlaceType">
          <w:r>
            <w:t>Academy</w:t>
          </w:r>
        </w:smartTag>
      </w:smartTag>
      <w:r>
        <w:t>.</w:t>
      </w:r>
    </w:p>
    <w:p w:rsidR="00DF6B79" w:rsidRDefault="00DF6B79">
      <w:pPr>
        <w:spacing w:line="261" w:lineRule="auto"/>
        <w:jc w:val="both"/>
      </w:pPr>
    </w:p>
    <w:p w:rsidR="00DF6B79" w:rsidRDefault="00DF6B79">
      <w:pPr>
        <w:spacing w:line="261" w:lineRule="auto"/>
        <w:jc w:val="both"/>
      </w:pPr>
    </w:p>
    <w:p w:rsidR="00DF6B79" w:rsidRDefault="00DF6B79">
      <w:pPr>
        <w:spacing w:line="261" w:lineRule="auto"/>
      </w:pPr>
      <w:r>
        <w:rPr>
          <w:noProof/>
        </w:rPr>
        <w:pict>
          <v:shape id="image05.png" o:spid="_x0000_i1025" type="#_x0000_t75" alt="image" style="width:.75pt;height:3pt;visibility:visible">
            <v:imagedata r:id="rId6" o:title=""/>
          </v:shape>
        </w:pict>
      </w:r>
    </w:p>
    <w:p w:rsidR="00DF6B79" w:rsidRDefault="00DF6B79">
      <w:pPr>
        <w:spacing w:line="261" w:lineRule="auto"/>
      </w:pPr>
      <w:r>
        <w:rPr>
          <w:rFonts w:ascii="Times New Roman" w:hAnsi="Times New Roman" w:cs="Times New Roman"/>
        </w:rPr>
        <w:t xml:space="preserve"> </w:t>
      </w:r>
      <w:r>
        <w:rPr>
          <w:b/>
        </w:rPr>
        <w:t>Student’s Homeroom</w:t>
      </w:r>
      <w:r>
        <w:t xml:space="preserve"> </w:t>
      </w:r>
    </w:p>
    <w:p w:rsidR="00DF6B79" w:rsidRDefault="00DF6B79">
      <w:pPr>
        <w:spacing w:line="261" w:lineRule="auto"/>
      </w:pPr>
    </w:p>
    <w:p w:rsidR="00DF6B79" w:rsidRDefault="00DF6B79">
      <w:pPr>
        <w:spacing w:line="261" w:lineRule="auto"/>
      </w:pPr>
    </w:p>
    <w:p w:rsidR="00DF6B79" w:rsidRDefault="00DF6B79">
      <w:pPr>
        <w:spacing w:line="261" w:lineRule="auto"/>
      </w:pPr>
      <w:r>
        <w:rPr>
          <w:noProof/>
        </w:rPr>
        <w:pict>
          <v:shape id="image07.png" o:spid="_x0000_i1026" type="#_x0000_t75" alt="image" style="width:.75pt;height:3pt;visibility:visible">
            <v:imagedata r:id="rId6" o:title=""/>
          </v:shape>
        </w:pict>
      </w:r>
      <w:r>
        <w:t xml:space="preserve"> </w:t>
      </w:r>
      <w:r>
        <w:rPr>
          <w:noProof/>
        </w:rPr>
        <w:pict>
          <v:shape id="image09.png" o:spid="_x0000_i1027" type="#_x0000_t75" alt="image" style="width:.75pt;height:3pt;visibility:visible">
            <v:imagedata r:id="rId6" o:title=""/>
          </v:shape>
        </w:pict>
      </w:r>
    </w:p>
    <w:p w:rsidR="00DF6B79" w:rsidRDefault="00DF6B79">
      <w:pPr>
        <w:spacing w:line="261" w:lineRule="auto"/>
      </w:pPr>
      <w:r>
        <w:t xml:space="preserve"> </w:t>
      </w:r>
      <w:r>
        <w:rPr>
          <w:b/>
        </w:rPr>
        <w:t>Student’s Name</w:t>
      </w:r>
      <w:r>
        <w:t xml:space="preserve">   </w:t>
      </w:r>
      <w:r>
        <w:tab/>
      </w:r>
      <w:r>
        <w:tab/>
      </w:r>
      <w:r>
        <w:tab/>
      </w:r>
      <w:r w:rsidRPr="00962EEF">
        <w:rPr>
          <w:b/>
        </w:rPr>
        <w:t>Student Signature</w:t>
      </w:r>
      <w:r>
        <w:tab/>
      </w:r>
      <w:r>
        <w:rPr>
          <w:b/>
        </w:rPr>
        <w:t xml:space="preserve"> </w:t>
      </w:r>
      <w:r>
        <w:rPr>
          <w:b/>
        </w:rPr>
        <w:tab/>
        <w:t xml:space="preserve">Date                                     </w:t>
      </w:r>
    </w:p>
    <w:p w:rsidR="00DF6B79" w:rsidRDefault="00DF6B79">
      <w:pPr>
        <w:spacing w:line="261" w:lineRule="auto"/>
      </w:pPr>
      <w:r>
        <w:rPr>
          <w:rFonts w:ascii="Times New Roman" w:hAnsi="Times New Roman" w:cs="Times New Roman"/>
        </w:rPr>
        <w:t xml:space="preserve"> </w:t>
      </w:r>
    </w:p>
    <w:p w:rsidR="00DF6B79" w:rsidRDefault="00DF6B79">
      <w:pPr>
        <w:spacing w:line="261" w:lineRule="auto"/>
      </w:pPr>
      <w:r>
        <w:rPr>
          <w:rFonts w:ascii="Times New Roman" w:hAnsi="Times New Roman" w:cs="Times New Roman"/>
        </w:rPr>
        <w:t xml:space="preserve"> </w:t>
      </w:r>
    </w:p>
    <w:p w:rsidR="00DF6B79" w:rsidRDefault="00DF6B79">
      <w:pPr>
        <w:spacing w:line="261" w:lineRule="auto"/>
      </w:pPr>
    </w:p>
    <w:p w:rsidR="00DF6B79" w:rsidRDefault="00DF6B79">
      <w:pPr>
        <w:spacing w:line="261" w:lineRule="auto"/>
      </w:pPr>
      <w:r>
        <w:rPr>
          <w:rFonts w:ascii="Times New Roman" w:hAnsi="Times New Roman" w:cs="Times New Roman"/>
        </w:rPr>
        <w:t xml:space="preserve"> </w:t>
      </w:r>
    </w:p>
    <w:p w:rsidR="00DF6B79" w:rsidRDefault="00DF6B79">
      <w:pPr>
        <w:spacing w:line="261" w:lineRule="auto"/>
      </w:pPr>
      <w:r>
        <w:rPr>
          <w:noProof/>
        </w:rPr>
        <w:pict>
          <v:shape id="image01.png" o:spid="_x0000_i1028" type="#_x0000_t75" alt="image" style="width:.75pt;height:3pt;visibility:visible">
            <v:imagedata r:id="rId6" o:title=""/>
          </v:shape>
        </w:pict>
      </w:r>
      <w:r>
        <w:rPr>
          <w:b/>
        </w:rPr>
        <w:t xml:space="preserve"> </w:t>
      </w:r>
      <w:r>
        <w:rPr>
          <w:noProof/>
        </w:rPr>
        <w:pict>
          <v:shape id="image03.png" o:spid="_x0000_i1029" type="#_x0000_t75" alt="image" style="width:.75pt;height:3pt;visibility:visible">
            <v:imagedata r:id="rId6" o:title=""/>
          </v:shape>
        </w:pict>
      </w:r>
    </w:p>
    <w:p w:rsidR="00DF6B79" w:rsidRDefault="00DF6B79">
      <w:pPr>
        <w:spacing w:line="261" w:lineRule="auto"/>
      </w:pPr>
      <w:r>
        <w:rPr>
          <w:b/>
        </w:rPr>
        <w:t xml:space="preserve">Parent’s or Guardian’s Name     </w:t>
      </w:r>
      <w:r>
        <w:rPr>
          <w:b/>
        </w:rPr>
        <w:tab/>
        <w:t>Parent  Signature</w:t>
      </w:r>
      <w:r>
        <w:rPr>
          <w:b/>
        </w:rPr>
        <w:tab/>
      </w:r>
      <w:r>
        <w:rPr>
          <w:b/>
        </w:rPr>
        <w:tab/>
        <w:t>Date</w:t>
      </w:r>
    </w:p>
    <w:p w:rsidR="00DF6B79" w:rsidRDefault="00DF6B79">
      <w:pPr>
        <w:spacing w:line="261" w:lineRule="auto"/>
      </w:pPr>
      <w:r>
        <w:rPr>
          <w:rFonts w:ascii="Times New Roman" w:hAnsi="Times New Roman" w:cs="Times New Roman"/>
        </w:rPr>
        <w:t xml:space="preserve"> </w:t>
      </w:r>
    </w:p>
    <w:p w:rsidR="00DF6B79" w:rsidRDefault="00DF6B79">
      <w:pPr>
        <w:spacing w:line="261" w:lineRule="auto"/>
      </w:pPr>
      <w:r>
        <w:rPr>
          <w:rFonts w:ascii="Times New Roman" w:hAnsi="Times New Roman" w:cs="Times New Roman"/>
        </w:rPr>
        <w:t xml:space="preserve"> </w:t>
      </w:r>
    </w:p>
    <w:p w:rsidR="00DF6B79" w:rsidRDefault="00DF6B79">
      <w:pPr>
        <w:spacing w:line="261" w:lineRule="auto"/>
      </w:pPr>
    </w:p>
    <w:p w:rsidR="00DF6B79" w:rsidRDefault="00DF6B79">
      <w:pPr>
        <w:spacing w:line="261" w:lineRule="auto"/>
      </w:pPr>
      <w:r>
        <w:t>Parent/ Guardian 1 Name:_____________________________________</w:t>
      </w:r>
    </w:p>
    <w:p w:rsidR="00DF6B79" w:rsidRDefault="00DF6B79">
      <w:pPr>
        <w:spacing w:line="261" w:lineRule="auto"/>
      </w:pPr>
    </w:p>
    <w:p w:rsidR="00DF6B79" w:rsidRDefault="00DF6B79">
      <w:pPr>
        <w:spacing w:line="261" w:lineRule="auto"/>
      </w:pPr>
      <w:r>
        <w:t>Phone number:_____________________________________________</w:t>
      </w:r>
    </w:p>
    <w:p w:rsidR="00DF6B79" w:rsidRDefault="00DF6B79">
      <w:pPr>
        <w:spacing w:line="261" w:lineRule="auto"/>
      </w:pPr>
    </w:p>
    <w:p w:rsidR="00DF6B79" w:rsidRDefault="00DF6B79">
      <w:pPr>
        <w:spacing w:line="261" w:lineRule="auto"/>
      </w:pPr>
      <w:r>
        <w:t>E-mail: ___________________________________________________</w:t>
      </w:r>
    </w:p>
    <w:p w:rsidR="00DF6B79" w:rsidRDefault="00DF6B79">
      <w:pPr>
        <w:spacing w:line="261" w:lineRule="auto"/>
      </w:pPr>
    </w:p>
    <w:p w:rsidR="00DF6B79" w:rsidRDefault="00DF6B79"/>
    <w:p w:rsidR="00DF6B79" w:rsidRDefault="00DF6B79" w:rsidP="00CB147E">
      <w:pPr>
        <w:spacing w:line="261" w:lineRule="auto"/>
      </w:pPr>
    </w:p>
    <w:p w:rsidR="00DF6B79" w:rsidRDefault="00DF6B79" w:rsidP="00CB147E">
      <w:pPr>
        <w:spacing w:line="261" w:lineRule="auto"/>
      </w:pPr>
      <w:r>
        <w:t>Parent/ Guardian 2 Name:_____________________________________</w:t>
      </w:r>
    </w:p>
    <w:p w:rsidR="00DF6B79" w:rsidRDefault="00DF6B79" w:rsidP="00CB147E">
      <w:pPr>
        <w:spacing w:line="261" w:lineRule="auto"/>
      </w:pPr>
    </w:p>
    <w:p w:rsidR="00DF6B79" w:rsidRDefault="00DF6B79" w:rsidP="00CB147E">
      <w:pPr>
        <w:spacing w:line="261" w:lineRule="auto"/>
      </w:pPr>
      <w:r>
        <w:t>Phone number:_____________________________________________</w:t>
      </w:r>
    </w:p>
    <w:p w:rsidR="00DF6B79" w:rsidRDefault="00DF6B79" w:rsidP="00CB147E">
      <w:pPr>
        <w:spacing w:line="261" w:lineRule="auto"/>
      </w:pPr>
    </w:p>
    <w:p w:rsidR="00DF6B79" w:rsidRDefault="00DF6B79" w:rsidP="00CB147E">
      <w:pPr>
        <w:spacing w:line="261" w:lineRule="auto"/>
      </w:pPr>
      <w:r>
        <w:t>E-mail: ___________________________________________________</w:t>
      </w:r>
    </w:p>
    <w:p w:rsidR="00DF6B79" w:rsidRDefault="00DF6B79"/>
    <w:sectPr w:rsidR="00DF6B79" w:rsidSect="00A55270">
      <w:pgSz w:w="12240" w:h="20160"/>
      <w:pgMar w:top="431" w:right="1137" w:bottom="431" w:left="90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04DA6"/>
    <w:multiLevelType w:val="hybridMultilevel"/>
    <w:tmpl w:val="96EC8B90"/>
    <w:lvl w:ilvl="0" w:tplc="1972968C">
      <w:start w:val="1"/>
      <w:numFmt w:val="bullet"/>
      <w:lvlText w:val=""/>
      <w:lvlJc w:val="left"/>
      <w:pPr>
        <w:tabs>
          <w:tab w:val="num" w:pos="1004"/>
        </w:tabs>
        <w:ind w:left="1004" w:hanging="171"/>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1E2"/>
    <w:rsid w:val="00095FD6"/>
    <w:rsid w:val="000B4D87"/>
    <w:rsid w:val="00107D45"/>
    <w:rsid w:val="001D44D5"/>
    <w:rsid w:val="00217F0F"/>
    <w:rsid w:val="00374172"/>
    <w:rsid w:val="00376823"/>
    <w:rsid w:val="003E7779"/>
    <w:rsid w:val="004265C0"/>
    <w:rsid w:val="004D7EEB"/>
    <w:rsid w:val="0055594E"/>
    <w:rsid w:val="005A5286"/>
    <w:rsid w:val="005C7BC3"/>
    <w:rsid w:val="005E11E2"/>
    <w:rsid w:val="0061289A"/>
    <w:rsid w:val="00690717"/>
    <w:rsid w:val="00712C3C"/>
    <w:rsid w:val="00730BBC"/>
    <w:rsid w:val="00771550"/>
    <w:rsid w:val="007A1C32"/>
    <w:rsid w:val="007A6057"/>
    <w:rsid w:val="007C14D8"/>
    <w:rsid w:val="007E1934"/>
    <w:rsid w:val="007F619F"/>
    <w:rsid w:val="008011B5"/>
    <w:rsid w:val="00813C01"/>
    <w:rsid w:val="00825E3E"/>
    <w:rsid w:val="008A5A51"/>
    <w:rsid w:val="008C5740"/>
    <w:rsid w:val="008D5ED7"/>
    <w:rsid w:val="00922102"/>
    <w:rsid w:val="00962EEF"/>
    <w:rsid w:val="00A52A65"/>
    <w:rsid w:val="00A55270"/>
    <w:rsid w:val="00AA6CE9"/>
    <w:rsid w:val="00AC140B"/>
    <w:rsid w:val="00B41D16"/>
    <w:rsid w:val="00B9442D"/>
    <w:rsid w:val="00BE4E51"/>
    <w:rsid w:val="00C7161E"/>
    <w:rsid w:val="00C76E3E"/>
    <w:rsid w:val="00CB147E"/>
    <w:rsid w:val="00DF6B79"/>
    <w:rsid w:val="00E069CB"/>
    <w:rsid w:val="00E463B2"/>
    <w:rsid w:val="00F11B91"/>
    <w:rsid w:val="00F70575"/>
    <w:rsid w:val="00F912DC"/>
    <w:rsid w:val="00FE5B5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7E"/>
    <w:pPr>
      <w:spacing w:line="276" w:lineRule="auto"/>
    </w:pPr>
    <w:rPr>
      <w:color w:val="000000"/>
    </w:rPr>
  </w:style>
  <w:style w:type="paragraph" w:styleId="Heading1">
    <w:name w:val="heading 1"/>
    <w:basedOn w:val="Normal"/>
    <w:next w:val="Normal"/>
    <w:link w:val="Heading1Char"/>
    <w:uiPriority w:val="99"/>
    <w:qFormat/>
    <w:rsid w:val="00A55270"/>
    <w:pPr>
      <w:keepNext/>
      <w:keepLines/>
      <w:spacing w:before="400" w:after="120"/>
      <w:contextualSpacing/>
      <w:outlineLvl w:val="0"/>
    </w:pPr>
    <w:rPr>
      <w:sz w:val="40"/>
      <w:szCs w:val="40"/>
    </w:rPr>
  </w:style>
  <w:style w:type="paragraph" w:styleId="Heading2">
    <w:name w:val="heading 2"/>
    <w:basedOn w:val="Normal"/>
    <w:next w:val="Normal"/>
    <w:link w:val="Heading2Char"/>
    <w:uiPriority w:val="99"/>
    <w:qFormat/>
    <w:rsid w:val="00A55270"/>
    <w:pPr>
      <w:keepNext/>
      <w:keepLines/>
      <w:spacing w:before="360" w:after="120"/>
      <w:contextualSpacing/>
      <w:outlineLvl w:val="1"/>
    </w:pPr>
    <w:rPr>
      <w:sz w:val="32"/>
      <w:szCs w:val="32"/>
    </w:rPr>
  </w:style>
  <w:style w:type="paragraph" w:styleId="Heading3">
    <w:name w:val="heading 3"/>
    <w:basedOn w:val="Normal"/>
    <w:next w:val="Normal"/>
    <w:link w:val="Heading3Char"/>
    <w:uiPriority w:val="99"/>
    <w:qFormat/>
    <w:rsid w:val="00A55270"/>
    <w:pPr>
      <w:keepNext/>
      <w:keepLines/>
      <w:spacing w:before="320" w:after="80"/>
      <w:contextualSpacing/>
      <w:outlineLvl w:val="2"/>
    </w:pPr>
    <w:rPr>
      <w:color w:val="434343"/>
      <w:sz w:val="28"/>
      <w:szCs w:val="28"/>
    </w:rPr>
  </w:style>
  <w:style w:type="paragraph" w:styleId="Heading4">
    <w:name w:val="heading 4"/>
    <w:basedOn w:val="Normal"/>
    <w:next w:val="Normal"/>
    <w:link w:val="Heading4Char"/>
    <w:uiPriority w:val="99"/>
    <w:qFormat/>
    <w:rsid w:val="00A55270"/>
    <w:pPr>
      <w:keepNext/>
      <w:keepLines/>
      <w:spacing w:before="280" w:after="80"/>
      <w:contextualSpacing/>
      <w:outlineLvl w:val="3"/>
    </w:pPr>
    <w:rPr>
      <w:color w:val="666666"/>
      <w:sz w:val="24"/>
      <w:szCs w:val="24"/>
    </w:rPr>
  </w:style>
  <w:style w:type="paragraph" w:styleId="Heading5">
    <w:name w:val="heading 5"/>
    <w:basedOn w:val="Normal"/>
    <w:next w:val="Normal"/>
    <w:link w:val="Heading5Char"/>
    <w:uiPriority w:val="99"/>
    <w:qFormat/>
    <w:rsid w:val="00A55270"/>
    <w:pPr>
      <w:keepNext/>
      <w:keepLines/>
      <w:spacing w:before="240" w:after="80"/>
      <w:contextualSpacing/>
      <w:outlineLvl w:val="4"/>
    </w:pPr>
    <w:rPr>
      <w:color w:val="666666"/>
    </w:rPr>
  </w:style>
  <w:style w:type="paragraph" w:styleId="Heading6">
    <w:name w:val="heading 6"/>
    <w:basedOn w:val="Normal"/>
    <w:next w:val="Normal"/>
    <w:link w:val="Heading6Char"/>
    <w:uiPriority w:val="99"/>
    <w:qFormat/>
    <w:rsid w:val="00A55270"/>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44D5"/>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1D44D5"/>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1D44D5"/>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1D44D5"/>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1D44D5"/>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1D44D5"/>
    <w:rPr>
      <w:rFonts w:ascii="Calibri" w:hAnsi="Calibri" w:cs="Times New Roman"/>
      <w:b/>
      <w:bCs/>
      <w:color w:val="000000"/>
    </w:rPr>
  </w:style>
  <w:style w:type="paragraph" w:styleId="Title">
    <w:name w:val="Title"/>
    <w:basedOn w:val="Normal"/>
    <w:next w:val="Normal"/>
    <w:link w:val="TitleChar"/>
    <w:uiPriority w:val="99"/>
    <w:qFormat/>
    <w:rsid w:val="00A55270"/>
    <w:pPr>
      <w:keepNext/>
      <w:keepLines/>
      <w:spacing w:after="60"/>
      <w:contextualSpacing/>
    </w:pPr>
    <w:rPr>
      <w:sz w:val="52"/>
      <w:szCs w:val="52"/>
    </w:rPr>
  </w:style>
  <w:style w:type="character" w:customStyle="1" w:styleId="TitleChar">
    <w:name w:val="Title Char"/>
    <w:basedOn w:val="DefaultParagraphFont"/>
    <w:link w:val="Title"/>
    <w:uiPriority w:val="99"/>
    <w:locked/>
    <w:rsid w:val="001D44D5"/>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A55270"/>
    <w:pPr>
      <w:keepNext/>
      <w:keepLines/>
      <w:spacing w:after="320"/>
      <w:contextualSpacing/>
    </w:pPr>
    <w:rPr>
      <w:color w:val="666666"/>
      <w:sz w:val="30"/>
      <w:szCs w:val="30"/>
    </w:rPr>
  </w:style>
  <w:style w:type="character" w:customStyle="1" w:styleId="SubtitleChar">
    <w:name w:val="Subtitle Char"/>
    <w:basedOn w:val="DefaultParagraphFont"/>
    <w:link w:val="Subtitle"/>
    <w:uiPriority w:val="99"/>
    <w:locked/>
    <w:rsid w:val="001D44D5"/>
    <w:rPr>
      <w:rFonts w:ascii="Cambria" w:hAnsi="Cambria" w:cs="Times New Roman"/>
      <w:color w:val="000000"/>
      <w:sz w:val="24"/>
      <w:szCs w:val="24"/>
    </w:rPr>
  </w:style>
  <w:style w:type="table" w:customStyle="1" w:styleId="Style">
    <w:name w:val="Style"/>
    <w:uiPriority w:val="99"/>
    <w:rsid w:val="00A55270"/>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A55270"/>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A55270"/>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A55270"/>
    <w:rPr>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5C7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7B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03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1058</Words>
  <Characters>6032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dc:title>
  <dc:subject/>
  <dc:creator>Barb Gromick</dc:creator>
  <cp:keywords/>
  <dc:description/>
  <cp:lastModifiedBy>User</cp:lastModifiedBy>
  <cp:revision>9</cp:revision>
  <dcterms:created xsi:type="dcterms:W3CDTF">2016-09-14T00:12:00Z</dcterms:created>
  <dcterms:modified xsi:type="dcterms:W3CDTF">2016-09-14T16:26:00Z</dcterms:modified>
</cp:coreProperties>
</file>